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0B7A" w14:textId="5F98FEA6" w:rsidR="00A60033" w:rsidRPr="00A60033" w:rsidRDefault="00A60033">
      <w:pPr>
        <w:rPr>
          <w:color w:val="000000" w:themeColor="text1"/>
          <w:lang w:val="en-US"/>
        </w:rPr>
      </w:pPr>
      <w:r w:rsidRPr="00A60033">
        <w:rPr>
          <w:color w:val="000000" w:themeColor="text1"/>
          <w:lang w:val="en-US"/>
        </w:rPr>
        <w:t xml:space="preserve">Status 2 – </w:t>
      </w:r>
      <w:proofErr w:type="gramStart"/>
      <w:r w:rsidRPr="00A60033">
        <w:rPr>
          <w:color w:val="000000" w:themeColor="text1"/>
          <w:lang w:val="en-US"/>
        </w:rPr>
        <w:t>Social Media</w:t>
      </w:r>
      <w:proofErr w:type="gramEnd"/>
      <w:r w:rsidRPr="00A60033">
        <w:rPr>
          <w:color w:val="000000" w:themeColor="text1"/>
          <w:lang w:val="en-US"/>
        </w:rPr>
        <w:t xml:space="preserve"> – LinkedIn + Facebook</w:t>
      </w:r>
    </w:p>
    <w:p w14:paraId="0B6E08FD" w14:textId="175B8DDB" w:rsidR="00A60033" w:rsidRPr="00A60033" w:rsidRDefault="00A60033">
      <w:pPr>
        <w:rPr>
          <w:color w:val="000000" w:themeColor="text1"/>
          <w:lang w:val="en-US"/>
        </w:rPr>
      </w:pPr>
    </w:p>
    <w:p w14:paraId="573CD8F3" w14:textId="5BE3441B" w:rsidR="00A60033" w:rsidRPr="00A60033" w:rsidRDefault="00A60033" w:rsidP="00A60033">
      <w:pPr>
        <w:pStyle w:val="paragraph"/>
        <w:spacing w:before="0" w:beforeAutospacing="0" w:after="0" w:afterAutospacing="0"/>
        <w:textAlignment w:val="baseline"/>
        <w:rPr>
          <w:rStyle w:val="eop"/>
          <w:rFonts w:ascii="Euclid Circular A" w:hAnsi="Euclid Circular A" w:cs="Segoe UI"/>
          <w:color w:val="000000" w:themeColor="text1"/>
          <w:sz w:val="20"/>
          <w:szCs w:val="20"/>
        </w:rPr>
      </w:pPr>
      <w:r w:rsidRPr="00A60033">
        <w:rPr>
          <w:rStyle w:val="normaltextrun"/>
          <w:rFonts w:ascii="Euclid Circular A" w:hAnsi="Euclid Circular A" w:cs="Segoe UI"/>
          <w:color w:val="000000" w:themeColor="text1"/>
          <w:sz w:val="20"/>
          <w:szCs w:val="20"/>
        </w:rPr>
        <w:t>Fă și tu primul PAS în implementarea Sistemului de Garanție-Returnare, cel mai mare proiect de economie circulară din România!</w:t>
      </w:r>
      <w:r w:rsidRPr="00A60033">
        <w:rPr>
          <w:rStyle w:val="eop"/>
          <w:rFonts w:ascii="Euclid Circular A" w:hAnsi="Euclid Circular A" w:cs="Segoe UI"/>
          <w:color w:val="000000" w:themeColor="text1"/>
          <w:sz w:val="20"/>
          <w:szCs w:val="20"/>
        </w:rPr>
        <w:t> </w:t>
      </w:r>
    </w:p>
    <w:p w14:paraId="38B8AE41" w14:textId="77777777" w:rsidR="00A60033" w:rsidRPr="00A60033" w:rsidRDefault="00A60033" w:rsidP="00A60033">
      <w:pPr>
        <w:pStyle w:val="paragraph"/>
        <w:spacing w:before="0" w:beforeAutospacing="0" w:after="0" w:afterAutospacing="0"/>
        <w:textAlignment w:val="baseline"/>
        <w:rPr>
          <w:rFonts w:ascii="Segoe UI" w:hAnsi="Segoe UI" w:cs="Segoe UI"/>
          <w:color w:val="000000" w:themeColor="text1"/>
          <w:sz w:val="18"/>
          <w:szCs w:val="18"/>
        </w:rPr>
      </w:pPr>
    </w:p>
    <w:p w14:paraId="545BCF13" w14:textId="2001C36A" w:rsidR="00A60033" w:rsidRPr="00A60033" w:rsidRDefault="00A60033" w:rsidP="00A60033">
      <w:pPr>
        <w:pStyle w:val="paragraph"/>
        <w:spacing w:before="0" w:beforeAutospacing="0" w:after="0" w:afterAutospacing="0"/>
        <w:textAlignment w:val="baseline"/>
        <w:rPr>
          <w:rStyle w:val="eop"/>
          <w:rFonts w:ascii="Euclid Circular A" w:hAnsi="Euclid Circular A" w:cs="Segoe UI"/>
          <w:color w:val="000000" w:themeColor="text1"/>
        </w:rPr>
      </w:pPr>
      <w:r w:rsidRPr="00A60033">
        <w:rPr>
          <w:rStyle w:val="normaltextrun"/>
          <w:rFonts w:ascii="Euclid Circular A" w:hAnsi="Euclid Circular A" w:cs="Segoe UI"/>
          <w:color w:val="000000" w:themeColor="text1"/>
          <w:sz w:val="20"/>
          <w:szCs w:val="20"/>
        </w:rPr>
        <w:t xml:space="preserve">Toate societățile comerciale din România care au calitatea de producători, importatori sau comercianți de produse din categoriile apă îmbuteliată, băuturi răcoritoare, bere, cidru, vin, băuturi spirtoase, în ambalaje de unică folosință din plastic, sticlă sau aluminiu, cu dimensiuni între 0,1 l și 3 litri, precum și companiile din industria ospitalității ce comercializează aceste produse, au obligația legală, conform Hotărârii de Guvern nr. 1074/2021, să se înregistreze online, în baza de date a Sistemului de Garanţie-Returnare. Înregistrarea se poate face până pe 28 februarie 2023, pe site-ul </w:t>
      </w:r>
      <w:hyperlink r:id="rId4" w:tgtFrame="_blank" w:history="1">
        <w:r w:rsidRPr="00A60033">
          <w:rPr>
            <w:rStyle w:val="normaltextrun"/>
            <w:rFonts w:ascii="Euclid Circular A" w:hAnsi="Euclid Circular A" w:cs="Segoe UI"/>
            <w:color w:val="000000" w:themeColor="text1"/>
            <w:sz w:val="20"/>
            <w:szCs w:val="20"/>
            <w:u w:val="single"/>
          </w:rPr>
          <w:t>www.returosgr.ro</w:t>
        </w:r>
      </w:hyperlink>
      <w:r w:rsidRPr="00A60033">
        <w:rPr>
          <w:rStyle w:val="eop"/>
          <w:rFonts w:ascii="Euclid Circular A" w:hAnsi="Euclid Circular A" w:cs="Segoe UI"/>
          <w:color w:val="000000" w:themeColor="text1"/>
        </w:rPr>
        <w:t> </w:t>
      </w:r>
    </w:p>
    <w:p w14:paraId="7EB27E23" w14:textId="77777777" w:rsidR="00A60033" w:rsidRPr="00A60033" w:rsidRDefault="00A60033" w:rsidP="00A60033">
      <w:pPr>
        <w:pStyle w:val="paragraph"/>
        <w:spacing w:before="0" w:beforeAutospacing="0" w:after="0" w:afterAutospacing="0"/>
        <w:textAlignment w:val="baseline"/>
        <w:rPr>
          <w:rFonts w:ascii="Segoe UI" w:hAnsi="Segoe UI" w:cs="Segoe UI"/>
          <w:color w:val="000000" w:themeColor="text1"/>
          <w:sz w:val="18"/>
          <w:szCs w:val="18"/>
        </w:rPr>
      </w:pPr>
    </w:p>
    <w:p w14:paraId="37B60CC4" w14:textId="77777777" w:rsidR="00A60033" w:rsidRPr="00A60033" w:rsidRDefault="00A60033" w:rsidP="00A60033">
      <w:pPr>
        <w:pStyle w:val="paragraph"/>
        <w:spacing w:before="0" w:beforeAutospacing="0" w:after="0" w:afterAutospacing="0"/>
        <w:textAlignment w:val="baseline"/>
        <w:rPr>
          <w:rFonts w:ascii="Segoe UI" w:hAnsi="Segoe UI" w:cs="Segoe UI"/>
          <w:color w:val="000000" w:themeColor="text1"/>
          <w:sz w:val="18"/>
          <w:szCs w:val="18"/>
        </w:rPr>
      </w:pPr>
      <w:r w:rsidRPr="00A60033">
        <w:rPr>
          <w:rStyle w:val="eop"/>
          <w:rFonts w:ascii="Euclid Circular A" w:hAnsi="Euclid Circular A" w:cs="Segoe UI"/>
          <w:color w:val="000000" w:themeColor="text1"/>
          <w:sz w:val="20"/>
          <w:szCs w:val="20"/>
        </w:rPr>
        <w:t> </w:t>
      </w:r>
    </w:p>
    <w:p w14:paraId="5E149B7C" w14:textId="77777777" w:rsidR="00A60033" w:rsidRPr="00A60033" w:rsidRDefault="00A60033" w:rsidP="00A60033">
      <w:pPr>
        <w:pStyle w:val="paragraph"/>
        <w:spacing w:before="0" w:beforeAutospacing="0" w:after="0" w:afterAutospacing="0"/>
        <w:textAlignment w:val="baseline"/>
        <w:rPr>
          <w:rFonts w:ascii="Segoe UI" w:hAnsi="Segoe UI" w:cs="Segoe UI"/>
          <w:color w:val="000000" w:themeColor="text1"/>
          <w:sz w:val="18"/>
          <w:szCs w:val="18"/>
        </w:rPr>
      </w:pPr>
      <w:r w:rsidRPr="00A60033">
        <w:rPr>
          <w:rStyle w:val="normaltextrun"/>
          <w:rFonts w:ascii="Euclid Circular A" w:hAnsi="Euclid Circular A" w:cs="Segoe UI"/>
          <w:color w:val="000000" w:themeColor="text1"/>
          <w:sz w:val="20"/>
          <w:szCs w:val="20"/>
        </w:rPr>
        <w:t>#sgr #returosgr #SistemGarantieReturnare</w:t>
      </w:r>
      <w:r w:rsidRPr="00A60033">
        <w:rPr>
          <w:rStyle w:val="eop"/>
          <w:rFonts w:ascii="Euclid Circular A" w:hAnsi="Euclid Circular A" w:cs="Segoe UI"/>
          <w:color w:val="000000" w:themeColor="text1"/>
          <w:sz w:val="20"/>
          <w:szCs w:val="20"/>
        </w:rPr>
        <w:t> </w:t>
      </w:r>
    </w:p>
    <w:p w14:paraId="579DCD8B" w14:textId="209E139B" w:rsidR="00A60033" w:rsidRDefault="00A60033" w:rsidP="00A60033">
      <w:pPr>
        <w:pStyle w:val="paragraph"/>
        <w:spacing w:before="0" w:beforeAutospacing="0" w:after="0" w:afterAutospacing="0"/>
        <w:textAlignment w:val="baseline"/>
        <w:rPr>
          <w:rStyle w:val="eop"/>
          <w:rFonts w:ascii="Euclid Circular A" w:hAnsi="Euclid Circular A" w:cs="Segoe UI"/>
          <w:color w:val="000000" w:themeColor="text1"/>
          <w:sz w:val="20"/>
          <w:szCs w:val="20"/>
        </w:rPr>
      </w:pPr>
      <w:r w:rsidRPr="00A60033">
        <w:rPr>
          <w:rStyle w:val="eop"/>
          <w:rFonts w:ascii="Euclid Circular A" w:hAnsi="Euclid Circular A" w:cs="Segoe UI"/>
          <w:color w:val="000000" w:themeColor="text1"/>
          <w:sz w:val="20"/>
          <w:szCs w:val="20"/>
        </w:rPr>
        <w:t> </w:t>
      </w:r>
    </w:p>
    <w:p w14:paraId="6B62E3C5" w14:textId="4BC8DAD3" w:rsidR="00A60033" w:rsidRDefault="00A60033" w:rsidP="00A60033">
      <w:pPr>
        <w:pStyle w:val="paragraph"/>
        <w:spacing w:before="0" w:beforeAutospacing="0" w:after="0" w:afterAutospacing="0"/>
        <w:textAlignment w:val="baseline"/>
        <w:rPr>
          <w:rStyle w:val="eop"/>
          <w:rFonts w:ascii="Euclid Circular A" w:hAnsi="Euclid Circular A" w:cs="Segoe UI"/>
          <w:color w:val="000000" w:themeColor="text1"/>
          <w:sz w:val="20"/>
          <w:szCs w:val="20"/>
        </w:rPr>
      </w:pPr>
    </w:p>
    <w:p w14:paraId="737FBDF8" w14:textId="77777777" w:rsidR="00A60033" w:rsidRPr="00A60033" w:rsidRDefault="00A60033" w:rsidP="00A60033">
      <w:pPr>
        <w:pStyle w:val="paragraph"/>
        <w:spacing w:before="0" w:beforeAutospacing="0" w:after="0" w:afterAutospacing="0"/>
        <w:textAlignment w:val="baseline"/>
        <w:rPr>
          <w:rFonts w:ascii="Segoe UI" w:hAnsi="Segoe UI" w:cs="Segoe UI"/>
          <w:color w:val="000000" w:themeColor="text1"/>
          <w:sz w:val="18"/>
          <w:szCs w:val="18"/>
        </w:rPr>
      </w:pPr>
    </w:p>
    <w:p w14:paraId="2E5DCA06" w14:textId="77777777" w:rsidR="00A60033" w:rsidRPr="00A60033" w:rsidRDefault="00A60033">
      <w:pPr>
        <w:rPr>
          <w:lang w:val="en-US"/>
        </w:rPr>
      </w:pPr>
    </w:p>
    <w:sectPr w:rsidR="00A60033" w:rsidRPr="00A60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clid Circular A">
    <w:panose1 w:val="020B0504000000000000"/>
    <w:charset w:val="4D"/>
    <w:family w:val="swiss"/>
    <w:pitch w:val="variable"/>
    <w:sig w:usb0="A000027F" w:usb1="5000003B" w:usb2="00000020" w:usb3="00000000" w:csb0="00000097"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33"/>
    <w:rsid w:val="00A60033"/>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15CE082A"/>
  <w15:chartTrackingRefBased/>
  <w15:docId w15:val="{32652298-755D-AC46-8F54-1EF7DC11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003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60033"/>
  </w:style>
  <w:style w:type="character" w:customStyle="1" w:styleId="eop">
    <w:name w:val="eop"/>
    <w:basedOn w:val="DefaultParagraphFont"/>
    <w:rsid w:val="00A6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5212">
      <w:bodyDiv w:val="1"/>
      <w:marLeft w:val="0"/>
      <w:marRight w:val="0"/>
      <w:marTop w:val="0"/>
      <w:marBottom w:val="0"/>
      <w:divBdr>
        <w:top w:val="none" w:sz="0" w:space="0" w:color="auto"/>
        <w:left w:val="none" w:sz="0" w:space="0" w:color="auto"/>
        <w:bottom w:val="none" w:sz="0" w:space="0" w:color="auto"/>
        <w:right w:val="none" w:sz="0" w:space="0" w:color="auto"/>
      </w:divBdr>
      <w:divsChild>
        <w:div w:id="395670648">
          <w:marLeft w:val="0"/>
          <w:marRight w:val="0"/>
          <w:marTop w:val="0"/>
          <w:marBottom w:val="0"/>
          <w:divBdr>
            <w:top w:val="none" w:sz="0" w:space="0" w:color="auto"/>
            <w:left w:val="none" w:sz="0" w:space="0" w:color="auto"/>
            <w:bottom w:val="none" w:sz="0" w:space="0" w:color="auto"/>
            <w:right w:val="none" w:sz="0" w:space="0" w:color="auto"/>
          </w:divBdr>
        </w:div>
        <w:div w:id="1421488391">
          <w:marLeft w:val="0"/>
          <w:marRight w:val="0"/>
          <w:marTop w:val="0"/>
          <w:marBottom w:val="0"/>
          <w:divBdr>
            <w:top w:val="none" w:sz="0" w:space="0" w:color="auto"/>
            <w:left w:val="none" w:sz="0" w:space="0" w:color="auto"/>
            <w:bottom w:val="none" w:sz="0" w:space="0" w:color="auto"/>
            <w:right w:val="none" w:sz="0" w:space="0" w:color="auto"/>
          </w:divBdr>
        </w:div>
        <w:div w:id="1956015636">
          <w:marLeft w:val="0"/>
          <w:marRight w:val="0"/>
          <w:marTop w:val="0"/>
          <w:marBottom w:val="0"/>
          <w:divBdr>
            <w:top w:val="none" w:sz="0" w:space="0" w:color="auto"/>
            <w:left w:val="none" w:sz="0" w:space="0" w:color="auto"/>
            <w:bottom w:val="none" w:sz="0" w:space="0" w:color="auto"/>
            <w:right w:val="none" w:sz="0" w:space="0" w:color="auto"/>
          </w:divBdr>
        </w:div>
        <w:div w:id="483667501">
          <w:marLeft w:val="0"/>
          <w:marRight w:val="0"/>
          <w:marTop w:val="0"/>
          <w:marBottom w:val="0"/>
          <w:divBdr>
            <w:top w:val="none" w:sz="0" w:space="0" w:color="auto"/>
            <w:left w:val="none" w:sz="0" w:space="0" w:color="auto"/>
            <w:bottom w:val="none" w:sz="0" w:space="0" w:color="auto"/>
            <w:right w:val="none" w:sz="0" w:space="0" w:color="auto"/>
          </w:divBdr>
        </w:div>
        <w:div w:id="236138883">
          <w:marLeft w:val="0"/>
          <w:marRight w:val="0"/>
          <w:marTop w:val="0"/>
          <w:marBottom w:val="0"/>
          <w:divBdr>
            <w:top w:val="none" w:sz="0" w:space="0" w:color="auto"/>
            <w:left w:val="none" w:sz="0" w:space="0" w:color="auto"/>
            <w:bottom w:val="none" w:sz="0" w:space="0" w:color="auto"/>
            <w:right w:val="none" w:sz="0" w:space="0" w:color="auto"/>
          </w:divBdr>
        </w:div>
        <w:div w:id="36799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turosg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Flaviu Pastor</dc:creator>
  <cp:keywords/>
  <dc:description/>
  <cp:lastModifiedBy>Flaviu Pastor</cp:lastModifiedBy>
  <cp:revision>1</cp:revision>
  <dcterms:created xsi:type="dcterms:W3CDTF">2023-01-23T16:22:00Z</dcterms:created>
  <dcterms:modified xsi:type="dcterms:W3CDTF">2023-01-23T16:23:00Z</dcterms:modified>
</cp:coreProperties>
</file>